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29D3" w14:textId="1E257DDD" w:rsidR="00046939" w:rsidRDefault="00046939" w:rsidP="007D14CE">
      <w:pPr>
        <w:jc w:val="center"/>
        <w:rPr>
          <w:b/>
          <w:sz w:val="44"/>
        </w:rPr>
      </w:pPr>
      <w:bookmarkStart w:id="0" w:name="_GoBack"/>
      <w:bookmarkEnd w:id="0"/>
      <w:r w:rsidRPr="009430B2">
        <w:rPr>
          <w:noProof/>
        </w:rPr>
        <w:drawing>
          <wp:anchor distT="0" distB="0" distL="114300" distR="114300" simplePos="0" relativeHeight="251659264" behindDoc="0" locked="0" layoutInCell="1" allowOverlap="1" wp14:anchorId="1F5A44A7" wp14:editId="65088B70">
            <wp:simplePos x="0" y="0"/>
            <wp:positionH relativeFrom="column">
              <wp:posOffset>1493520</wp:posOffset>
            </wp:positionH>
            <wp:positionV relativeFrom="paragraph">
              <wp:posOffset>-457200</wp:posOffset>
            </wp:positionV>
            <wp:extent cx="3684270" cy="942340"/>
            <wp:effectExtent l="0" t="0" r="0" b="0"/>
            <wp:wrapSquare wrapText="bothSides"/>
            <wp:docPr id="1" name="Immagine 1" descr="Logo Edu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 Edu piccolo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90" b="22376"/>
                    <a:stretch/>
                  </pic:blipFill>
                  <pic:spPr>
                    <a:xfrm>
                      <a:off x="0" y="0"/>
                      <a:ext cx="368427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408D" w14:textId="77777777" w:rsidR="00046939" w:rsidRDefault="00046939" w:rsidP="007D14CE">
      <w:pPr>
        <w:jc w:val="center"/>
        <w:rPr>
          <w:b/>
          <w:sz w:val="44"/>
        </w:rPr>
      </w:pPr>
    </w:p>
    <w:p w14:paraId="6242038E" w14:textId="3FE0BFD5" w:rsidR="00C36F0F" w:rsidRPr="0041141D" w:rsidRDefault="0041141D" w:rsidP="007D14CE">
      <w:pPr>
        <w:jc w:val="center"/>
        <w:rPr>
          <w:b/>
          <w:sz w:val="44"/>
        </w:rPr>
      </w:pPr>
      <w:r w:rsidRPr="0041141D">
        <w:rPr>
          <w:b/>
          <w:sz w:val="44"/>
        </w:rPr>
        <w:t>FAQ CEDILS</w:t>
      </w:r>
      <w:r w:rsidR="007D14CE">
        <w:rPr>
          <w:b/>
          <w:sz w:val="44"/>
        </w:rPr>
        <w:t xml:space="preserve"> – SEDE DI SAN SEVERINO MARCHE</w:t>
      </w:r>
    </w:p>
    <w:p w14:paraId="198F4551" w14:textId="77777777" w:rsidR="0041141D" w:rsidRDefault="0041141D"/>
    <w:p w14:paraId="28CA8451" w14:textId="63152B85" w:rsidR="007D14CE" w:rsidRPr="00F902E1" w:rsidRDefault="007D14CE" w:rsidP="007D14CE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Quando iniziano e quando terminano le iscrizioni?</w:t>
      </w:r>
    </w:p>
    <w:p w14:paraId="26827D85" w14:textId="1715E658" w:rsidR="007D14CE" w:rsidRPr="007D14CE" w:rsidRDefault="00035A35" w:rsidP="00035A35">
      <w:pPr>
        <w:ind w:left="357"/>
        <w:jc w:val="both"/>
        <w:rPr>
          <w:b/>
        </w:rPr>
      </w:pPr>
      <w:r>
        <w:rPr>
          <w:i/>
        </w:rPr>
        <w:t>L</w:t>
      </w:r>
      <w:r w:rsidR="003A4214">
        <w:rPr>
          <w:i/>
        </w:rPr>
        <w:t>e iscrizioni sono già aperte</w:t>
      </w:r>
      <w:r w:rsidR="007D14CE">
        <w:rPr>
          <w:i/>
        </w:rPr>
        <w:t xml:space="preserve"> seguendo la procedura indicata nel modulo e terminano il 15 di ottobre, salvo eventuali proroghe.</w:t>
      </w:r>
    </w:p>
    <w:p w14:paraId="77162D08" w14:textId="77777777" w:rsidR="007D14CE" w:rsidRDefault="007D14CE" w:rsidP="007D14CE">
      <w:pPr>
        <w:pStyle w:val="Paragrafoelenco"/>
        <w:rPr>
          <w:b/>
        </w:rPr>
      </w:pPr>
    </w:p>
    <w:p w14:paraId="1DD36057" w14:textId="2B38A5BA" w:rsidR="00035A35" w:rsidRPr="00035A35" w:rsidRDefault="00035A35" w:rsidP="00035A3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C’è un numero chiuso?</w:t>
      </w:r>
    </w:p>
    <w:p w14:paraId="5123A8B2" w14:textId="1FBAD99E" w:rsidR="00035A35" w:rsidRPr="007D14CE" w:rsidRDefault="00035A35" w:rsidP="00035A35">
      <w:pPr>
        <w:ind w:left="357"/>
        <w:jc w:val="both"/>
        <w:rPr>
          <w:b/>
        </w:rPr>
      </w:pPr>
      <w:r>
        <w:rPr>
          <w:i/>
        </w:rPr>
        <w:t xml:space="preserve">No, o almeno non è mai capitato di arrivare ad un numero tale di iscrizioni che lo giustificasse. In caso di ‘sovrabbondanza’ di richieste </w:t>
      </w:r>
      <w:proofErr w:type="spellStart"/>
      <w:r>
        <w:rPr>
          <w:i/>
        </w:rPr>
        <w:t>Edulingua</w:t>
      </w:r>
      <w:proofErr w:type="spellEnd"/>
      <w:r>
        <w:rPr>
          <w:i/>
        </w:rPr>
        <w:t xml:space="preserve"> è attrezzata per svolgere la Sessione in diverse aule, tutte con adeguata sorveglianza come previsto dal protocollo di Venezia.</w:t>
      </w:r>
    </w:p>
    <w:p w14:paraId="79ABF197" w14:textId="77777777" w:rsidR="00035A35" w:rsidRPr="00035A35" w:rsidRDefault="00035A35" w:rsidP="00035A35">
      <w:pPr>
        <w:rPr>
          <w:b/>
        </w:rPr>
      </w:pPr>
    </w:p>
    <w:p w14:paraId="2862E907" w14:textId="77777777" w:rsidR="0041141D" w:rsidRPr="00F902E1" w:rsidRDefault="0041141D" w:rsidP="00035A35">
      <w:pPr>
        <w:pStyle w:val="Paragrafoelenco"/>
        <w:numPr>
          <w:ilvl w:val="0"/>
          <w:numId w:val="1"/>
        </w:numPr>
        <w:rPr>
          <w:b/>
        </w:rPr>
      </w:pPr>
      <w:r w:rsidRPr="00F902E1">
        <w:rPr>
          <w:b/>
        </w:rPr>
        <w:t>C’è il rischio di mancata attivazione della Sessione?</w:t>
      </w:r>
    </w:p>
    <w:p w14:paraId="602E31D2" w14:textId="60D70276" w:rsidR="0041141D" w:rsidRPr="0041141D" w:rsidRDefault="00035A35" w:rsidP="00035A35">
      <w:pPr>
        <w:ind w:left="360"/>
        <w:jc w:val="both"/>
        <w:rPr>
          <w:i/>
        </w:rPr>
      </w:pPr>
      <w:r>
        <w:rPr>
          <w:i/>
        </w:rPr>
        <w:t>Solo nel caso in cui gli iscritti non raggiungano il numero previsto di 15 unit</w:t>
      </w:r>
      <w:r w:rsidR="009F233C">
        <w:rPr>
          <w:i/>
        </w:rPr>
        <w:t>à (cosa per altro mai verificatasi negli anni).</w:t>
      </w:r>
    </w:p>
    <w:p w14:paraId="673A3574" w14:textId="77777777" w:rsidR="0041141D" w:rsidRPr="0041141D" w:rsidRDefault="0041141D" w:rsidP="00F902E1">
      <w:pPr>
        <w:ind w:left="360"/>
        <w:jc w:val="both"/>
        <w:rPr>
          <w:i/>
        </w:rPr>
      </w:pPr>
      <w:r w:rsidRPr="0041141D">
        <w:rPr>
          <w:i/>
        </w:rPr>
        <w:t>Comunque, in caso di mancata attivazione la segreteria restituisce immediatamente tramite bonifico l'intera quota versata.</w:t>
      </w:r>
    </w:p>
    <w:p w14:paraId="3F21A01F" w14:textId="77777777" w:rsidR="0041141D" w:rsidRDefault="0041141D" w:rsidP="0041141D">
      <w:pPr>
        <w:pStyle w:val="Paragrafoelenco"/>
      </w:pPr>
    </w:p>
    <w:p w14:paraId="4B09F77D" w14:textId="3F61AF5D" w:rsidR="00786D6C" w:rsidRPr="00F902E1" w:rsidRDefault="00786D6C" w:rsidP="00035A3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Requisiti di ammissione</w:t>
      </w:r>
      <w:r w:rsidRPr="00F902E1">
        <w:rPr>
          <w:b/>
        </w:rPr>
        <w:t>?</w:t>
      </w:r>
    </w:p>
    <w:p w14:paraId="79DDF7A0" w14:textId="31EA78B1" w:rsidR="00786D6C" w:rsidRPr="003B6F8C" w:rsidRDefault="004C679B" w:rsidP="003B6F8C">
      <w:pPr>
        <w:ind w:left="360"/>
        <w:jc w:val="both"/>
        <w:rPr>
          <w:i/>
        </w:rPr>
      </w:pPr>
      <w:r w:rsidRPr="003B6F8C">
        <w:rPr>
          <w:i/>
        </w:rPr>
        <w:t>D</w:t>
      </w:r>
      <w:r w:rsidR="00103070" w:rsidRPr="003B6F8C">
        <w:rPr>
          <w:i/>
        </w:rPr>
        <w:t xml:space="preserve">i seguito quanto scritto al sito </w:t>
      </w:r>
      <w:proofErr w:type="spellStart"/>
      <w:r w:rsidR="00103070" w:rsidRPr="003B6F8C">
        <w:rPr>
          <w:i/>
        </w:rPr>
        <w:t>Itals</w:t>
      </w:r>
      <w:proofErr w:type="spellEnd"/>
      <w:r w:rsidR="00103070" w:rsidRPr="003B6F8C">
        <w:rPr>
          <w:i/>
        </w:rPr>
        <w:t>/</w:t>
      </w:r>
      <w:proofErr w:type="spellStart"/>
      <w:r w:rsidR="00103070" w:rsidRPr="003B6F8C">
        <w:rPr>
          <w:i/>
        </w:rPr>
        <w:t>Cedils</w:t>
      </w:r>
      <w:proofErr w:type="spellEnd"/>
      <w:r w:rsidR="00103070" w:rsidRPr="003B6F8C">
        <w:rPr>
          <w:i/>
        </w:rPr>
        <w:t>.</w:t>
      </w:r>
    </w:p>
    <w:p w14:paraId="227EED1E" w14:textId="77777777" w:rsidR="00103070" w:rsidRDefault="00103070" w:rsidP="004C679B">
      <w:pPr>
        <w:pStyle w:val="Paragrafoelenco"/>
        <w:jc w:val="both"/>
        <w:rPr>
          <w:i/>
        </w:rPr>
      </w:pPr>
      <w:r w:rsidRPr="00103070">
        <w:rPr>
          <w:i/>
        </w:rPr>
        <w:t>Possono sostenere l'esame:</w:t>
      </w:r>
    </w:p>
    <w:p w14:paraId="1B9E1118" w14:textId="77777777" w:rsidR="00103070" w:rsidRDefault="00103070" w:rsidP="004C679B">
      <w:pPr>
        <w:pStyle w:val="Paragrafoelenco"/>
        <w:jc w:val="both"/>
        <w:rPr>
          <w:i/>
        </w:rPr>
      </w:pPr>
      <w:r w:rsidRPr="00103070">
        <w:rPr>
          <w:i/>
        </w:rPr>
        <w:t>- cittadini italiani o stranieri con laurea triennale o magistrale (nonché specialistica o quadriennale del vecchio ordinamento) preferibilmente nelle facoltà di lettere, lingue e scienze della formazione;</w:t>
      </w:r>
    </w:p>
    <w:p w14:paraId="6BA58832" w14:textId="77777777" w:rsidR="00103070" w:rsidRDefault="00103070" w:rsidP="004C679B">
      <w:pPr>
        <w:pStyle w:val="Paragrafoelenco"/>
        <w:jc w:val="both"/>
        <w:rPr>
          <w:i/>
        </w:rPr>
      </w:pPr>
      <w:r w:rsidRPr="00103070">
        <w:rPr>
          <w:i/>
        </w:rPr>
        <w:t>- studenti universitari iscritti al terzo anno delle stesse facoltà e che abbiano superato gli esami dei primi due anni;</w:t>
      </w:r>
    </w:p>
    <w:p w14:paraId="2D5E8462" w14:textId="77777777" w:rsidR="00103070" w:rsidRDefault="00103070" w:rsidP="004C679B">
      <w:pPr>
        <w:pStyle w:val="Paragrafoelenco"/>
        <w:jc w:val="both"/>
        <w:rPr>
          <w:i/>
        </w:rPr>
      </w:pPr>
      <w:r w:rsidRPr="00103070">
        <w:rPr>
          <w:i/>
        </w:rPr>
        <w:t>- docenti non laureati in servizio al momento dell'iscrizione al corso nelle scuole di ogni ordine e grado;</w:t>
      </w:r>
    </w:p>
    <w:p w14:paraId="41F03361" w14:textId="4866DDF9" w:rsidR="00103070" w:rsidRPr="00103070" w:rsidRDefault="00103070" w:rsidP="004C679B">
      <w:pPr>
        <w:pStyle w:val="Paragrafoelenco"/>
        <w:jc w:val="both"/>
        <w:rPr>
          <w:i/>
        </w:rPr>
      </w:pPr>
      <w:r w:rsidRPr="00103070">
        <w:rPr>
          <w:i/>
        </w:rPr>
        <w:t>- cittadini italiani non laureati che possano attestare almeno cinque anni di insegnamento dell'italiano a stranieri nelle scuole di ogni ordine e grado</w:t>
      </w:r>
    </w:p>
    <w:p w14:paraId="4C488F80" w14:textId="77777777" w:rsidR="00F902E1" w:rsidRPr="00F902E1" w:rsidRDefault="00F902E1" w:rsidP="004C679B">
      <w:pPr>
        <w:rPr>
          <w:i/>
        </w:rPr>
      </w:pPr>
    </w:p>
    <w:p w14:paraId="16B60E26" w14:textId="2A8072CC" w:rsidR="0041141D" w:rsidRPr="003F4B2D" w:rsidRDefault="004C679B" w:rsidP="00035A3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Perché l’esame ha un costo differente rispetto a quanto indicato nel sito </w:t>
      </w:r>
      <w:proofErr w:type="spellStart"/>
      <w:r>
        <w:rPr>
          <w:b/>
        </w:rPr>
        <w:t>Itals</w:t>
      </w:r>
      <w:proofErr w:type="spellEnd"/>
      <w:r>
        <w:rPr>
          <w:b/>
        </w:rPr>
        <w:t>?</w:t>
      </w:r>
    </w:p>
    <w:p w14:paraId="245E92AA" w14:textId="481A48C3" w:rsidR="001C0700" w:rsidRDefault="004C679B" w:rsidP="00F902E1">
      <w:pPr>
        <w:ind w:left="360"/>
        <w:jc w:val="both"/>
        <w:rPr>
          <w:i/>
        </w:rPr>
      </w:pPr>
      <w:r>
        <w:rPr>
          <w:i/>
        </w:rPr>
        <w:t>I</w:t>
      </w:r>
      <w:r w:rsidR="00F902E1" w:rsidRPr="00F902E1">
        <w:rPr>
          <w:i/>
        </w:rPr>
        <w:t xml:space="preserve"> costi indicati per le sedi esterne nel sito </w:t>
      </w:r>
      <w:proofErr w:type="spellStart"/>
      <w:r w:rsidR="00F902E1" w:rsidRPr="00F902E1">
        <w:rPr>
          <w:i/>
        </w:rPr>
        <w:t>Itals</w:t>
      </w:r>
      <w:proofErr w:type="spellEnd"/>
      <w:r w:rsidR="00F902E1" w:rsidRPr="00F902E1">
        <w:rPr>
          <w:i/>
        </w:rPr>
        <w:t xml:space="preserve"> si riferiscono a sedi con esame a “diretta gestione” del Laboratorio </w:t>
      </w:r>
      <w:proofErr w:type="spellStart"/>
      <w:r w:rsidR="00F902E1" w:rsidRPr="00F902E1">
        <w:rPr>
          <w:i/>
        </w:rPr>
        <w:t>Itals</w:t>
      </w:r>
      <w:proofErr w:type="spellEnd"/>
      <w:r w:rsidR="00F902E1" w:rsidRPr="00F902E1">
        <w:rPr>
          <w:i/>
        </w:rPr>
        <w:t xml:space="preserve"> (noi di </w:t>
      </w:r>
      <w:proofErr w:type="spellStart"/>
      <w:r w:rsidR="00F902E1" w:rsidRPr="00F902E1">
        <w:rPr>
          <w:i/>
        </w:rPr>
        <w:t>Edulingua</w:t>
      </w:r>
      <w:proofErr w:type="spellEnd"/>
      <w:r w:rsidR="00F902E1" w:rsidRPr="00F902E1">
        <w:rPr>
          <w:i/>
        </w:rPr>
        <w:t xml:space="preserve"> lo</w:t>
      </w:r>
      <w:r>
        <w:rPr>
          <w:i/>
        </w:rPr>
        <w:t xml:space="preserve"> abbiamo fatto per diversi anni) </w:t>
      </w:r>
      <w:r w:rsidR="00F902E1" w:rsidRPr="00F902E1">
        <w:rPr>
          <w:i/>
        </w:rPr>
        <w:t>per cui tutti i costi r</w:t>
      </w:r>
      <w:r w:rsidR="003A4214">
        <w:rPr>
          <w:i/>
        </w:rPr>
        <w:t>imanenti della sede come la segreteria, gli esaminatori, le utenze</w:t>
      </w:r>
      <w:r w:rsidR="00F902E1" w:rsidRPr="00F902E1">
        <w:rPr>
          <w:i/>
        </w:rPr>
        <w:t xml:space="preserve">, </w:t>
      </w:r>
      <w:r w:rsidR="003A4214">
        <w:rPr>
          <w:i/>
        </w:rPr>
        <w:t xml:space="preserve">il </w:t>
      </w:r>
      <w:r w:rsidR="00F902E1" w:rsidRPr="00F902E1">
        <w:rPr>
          <w:i/>
        </w:rPr>
        <w:t>materiale didattico fornito, ec</w:t>
      </w:r>
      <w:r w:rsidR="001C0700">
        <w:rPr>
          <w:i/>
        </w:rPr>
        <w:t>c. venivano coperti da Venezia.</w:t>
      </w:r>
    </w:p>
    <w:p w14:paraId="751F1741" w14:textId="16B1742E" w:rsidR="001C0700" w:rsidRDefault="00F902E1" w:rsidP="00F902E1">
      <w:pPr>
        <w:ind w:left="360"/>
        <w:jc w:val="both"/>
        <w:rPr>
          <w:i/>
        </w:rPr>
      </w:pPr>
      <w:r w:rsidRPr="00F902E1">
        <w:rPr>
          <w:i/>
        </w:rPr>
        <w:t xml:space="preserve">Da qualche anno Venezia preferisce una gestione “separata” per cui </w:t>
      </w:r>
      <w:r w:rsidR="009F233C">
        <w:rPr>
          <w:i/>
        </w:rPr>
        <w:t>tutti gli oneri sono a nostro carico</w:t>
      </w:r>
      <w:r w:rsidRPr="00F902E1">
        <w:rPr>
          <w:i/>
        </w:rPr>
        <w:t xml:space="preserve"> e</w:t>
      </w:r>
      <w:r w:rsidR="009F233C">
        <w:rPr>
          <w:i/>
        </w:rPr>
        <w:t xml:space="preserve"> per questo abbiamo</w:t>
      </w:r>
      <w:r w:rsidRPr="00F902E1">
        <w:rPr>
          <w:i/>
        </w:rPr>
        <w:t xml:space="preserve"> la </w:t>
      </w:r>
      <w:r w:rsidR="009F233C">
        <w:rPr>
          <w:i/>
        </w:rPr>
        <w:t>facoltà</w:t>
      </w:r>
      <w:r w:rsidRPr="00F902E1">
        <w:rPr>
          <w:i/>
        </w:rPr>
        <w:t xml:space="preserve"> di decidere il costo</w:t>
      </w:r>
      <w:r w:rsidR="001C0700">
        <w:rPr>
          <w:i/>
        </w:rPr>
        <w:t xml:space="preserve"> come esplicitamente previsto dal regolamento CEDILS che è possibile visionare al seguente link:</w:t>
      </w:r>
    </w:p>
    <w:p w14:paraId="61B64024" w14:textId="2DFF3CE9" w:rsidR="001C0700" w:rsidRDefault="00813E45" w:rsidP="00F902E1">
      <w:pPr>
        <w:ind w:left="360"/>
        <w:jc w:val="both"/>
        <w:rPr>
          <w:i/>
        </w:rPr>
      </w:pPr>
      <w:hyperlink r:id="rId7" w:history="1">
        <w:r w:rsidR="001C0700" w:rsidRPr="000A27A6">
          <w:rPr>
            <w:rStyle w:val="Collegamentoipertestuale"/>
            <w:i/>
          </w:rPr>
          <w:t>https://www.itals.it/sites/default/files/docs/cedils/Regolamento_Cedils.pdf</w:t>
        </w:r>
      </w:hyperlink>
    </w:p>
    <w:p w14:paraId="25918E3F" w14:textId="392D7572" w:rsidR="001C0700" w:rsidRDefault="009F233C" w:rsidP="00F902E1">
      <w:pPr>
        <w:ind w:left="360"/>
        <w:jc w:val="both"/>
        <w:rPr>
          <w:i/>
        </w:rPr>
      </w:pPr>
      <w:r>
        <w:rPr>
          <w:i/>
        </w:rPr>
        <w:t>P</w:t>
      </w:r>
      <w:r w:rsidR="001C0700">
        <w:rPr>
          <w:i/>
        </w:rPr>
        <w:t xml:space="preserve">er praticità ecco lo </w:t>
      </w:r>
      <w:proofErr w:type="spellStart"/>
      <w:r w:rsidR="001C0700">
        <w:rPr>
          <w:i/>
        </w:rPr>
        <w:t>screenshot</w:t>
      </w:r>
      <w:proofErr w:type="spellEnd"/>
      <w:r w:rsidR="001C0700">
        <w:rPr>
          <w:i/>
        </w:rPr>
        <w:t xml:space="preserve"> della parte oggetto di interesse:</w:t>
      </w:r>
    </w:p>
    <w:p w14:paraId="27C790AD" w14:textId="77777777" w:rsidR="001C0700" w:rsidRDefault="001C0700" w:rsidP="00F902E1">
      <w:pPr>
        <w:ind w:left="360"/>
        <w:jc w:val="both"/>
        <w:rPr>
          <w:i/>
        </w:rPr>
      </w:pPr>
    </w:p>
    <w:p w14:paraId="2F6D4130" w14:textId="77C761F6" w:rsidR="00697ED9" w:rsidRDefault="00B86031" w:rsidP="00F902E1">
      <w:pPr>
        <w:ind w:left="360"/>
        <w:jc w:val="both"/>
        <w:rPr>
          <w:i/>
        </w:rPr>
      </w:pPr>
      <w:r>
        <w:rPr>
          <w:i/>
          <w:noProof/>
        </w:rPr>
        <w:drawing>
          <wp:inline distT="0" distB="0" distL="0" distR="0" wp14:anchorId="37060537" wp14:editId="1CFB5A99">
            <wp:extent cx="6642100" cy="754380"/>
            <wp:effectExtent l="0" t="0" r="1270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08-06 alle 13.0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7479" w14:textId="77777777" w:rsidR="004C679B" w:rsidRDefault="004C679B" w:rsidP="00F902E1">
      <w:pPr>
        <w:ind w:left="360"/>
        <w:rPr>
          <w:i/>
        </w:rPr>
      </w:pPr>
    </w:p>
    <w:p w14:paraId="33664818" w14:textId="77777777" w:rsidR="003A4214" w:rsidRDefault="003A4214" w:rsidP="00F902E1">
      <w:pPr>
        <w:ind w:left="360"/>
        <w:rPr>
          <w:i/>
        </w:rPr>
      </w:pPr>
    </w:p>
    <w:p w14:paraId="75E87FBB" w14:textId="77777777" w:rsidR="003A4214" w:rsidRDefault="003A4214" w:rsidP="00F902E1">
      <w:pPr>
        <w:ind w:left="360"/>
        <w:rPr>
          <w:i/>
        </w:rPr>
      </w:pPr>
    </w:p>
    <w:p w14:paraId="73791FEB" w14:textId="77777777" w:rsidR="003A4214" w:rsidRDefault="003A4214" w:rsidP="00F902E1">
      <w:pPr>
        <w:ind w:left="360"/>
      </w:pPr>
    </w:p>
    <w:p w14:paraId="201011A9" w14:textId="59BC63E6" w:rsidR="00B86031" w:rsidRPr="003F4B2D" w:rsidRDefault="003B6F8C" w:rsidP="00035A3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È possibile utilizzare il “</w:t>
      </w:r>
      <w:r w:rsidR="00B86031">
        <w:rPr>
          <w:b/>
        </w:rPr>
        <w:t>Bonus docente</w:t>
      </w:r>
      <w:r>
        <w:rPr>
          <w:b/>
        </w:rPr>
        <w:t>”?</w:t>
      </w:r>
    </w:p>
    <w:p w14:paraId="1AF087A5" w14:textId="77777777" w:rsidR="003A4214" w:rsidRDefault="009F233C" w:rsidP="009F233C">
      <w:pPr>
        <w:ind w:left="360"/>
        <w:jc w:val="both"/>
        <w:rPr>
          <w:i/>
        </w:rPr>
      </w:pPr>
      <w:r>
        <w:rPr>
          <w:i/>
        </w:rPr>
        <w:t xml:space="preserve">Purtroppo non è possibile utilizzare il Bonus Docente per la sessione dell’esame </w:t>
      </w:r>
      <w:proofErr w:type="spellStart"/>
      <w:r>
        <w:rPr>
          <w:i/>
        </w:rPr>
        <w:t>Cedils</w:t>
      </w:r>
      <w:proofErr w:type="spellEnd"/>
      <w:r>
        <w:rPr>
          <w:i/>
        </w:rPr>
        <w:t xml:space="preserve"> che si svolgerà nella nostra sede in quanto l’Università Ca’ </w:t>
      </w:r>
      <w:proofErr w:type="spellStart"/>
      <w:r>
        <w:rPr>
          <w:i/>
        </w:rPr>
        <w:t>Foscari</w:t>
      </w:r>
      <w:proofErr w:type="spellEnd"/>
      <w:r>
        <w:rPr>
          <w:i/>
        </w:rPr>
        <w:t xml:space="preserve"> di Venezia non lo permette</w:t>
      </w:r>
      <w:r w:rsidR="003A4214">
        <w:rPr>
          <w:i/>
        </w:rPr>
        <w:t xml:space="preserve"> in quanto tale procedura è accettata solo dalle sessioni gestite direttamente dal Laboratorio </w:t>
      </w:r>
      <w:proofErr w:type="spellStart"/>
      <w:r w:rsidR="003A4214">
        <w:rPr>
          <w:i/>
        </w:rPr>
        <w:t>Itals</w:t>
      </w:r>
      <w:proofErr w:type="spellEnd"/>
      <w:r>
        <w:rPr>
          <w:i/>
        </w:rPr>
        <w:t xml:space="preserve">. </w:t>
      </w:r>
    </w:p>
    <w:p w14:paraId="626B284E" w14:textId="11CD4673" w:rsidR="00CC055C" w:rsidRDefault="009F233C" w:rsidP="009F233C">
      <w:pPr>
        <w:ind w:left="360"/>
        <w:jc w:val="both"/>
        <w:rPr>
          <w:i/>
        </w:rPr>
      </w:pPr>
      <w:r>
        <w:rPr>
          <w:i/>
        </w:rPr>
        <w:t>Come si può ben capire, non dipende</w:t>
      </w:r>
      <w:r w:rsidR="003A4214">
        <w:rPr>
          <w:i/>
        </w:rPr>
        <w:t xml:space="preserve"> dunque</w:t>
      </w:r>
      <w:r>
        <w:rPr>
          <w:i/>
        </w:rPr>
        <w:t xml:space="preserve"> dalla nostra volontà.</w:t>
      </w:r>
    </w:p>
    <w:p w14:paraId="069E3EB7" w14:textId="6CECD8B7" w:rsidR="002C7E15" w:rsidRDefault="002C7E15" w:rsidP="004C679B"/>
    <w:p w14:paraId="20656540" w14:textId="4BB5E2CA" w:rsidR="004C679B" w:rsidRPr="00035A35" w:rsidRDefault="004C679B" w:rsidP="004C679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Come funziona il corso “Glottodidattica 1: le basi della professione?”</w:t>
      </w:r>
    </w:p>
    <w:p w14:paraId="6CEA1832" w14:textId="31966D34" w:rsidR="004C679B" w:rsidRDefault="004C679B" w:rsidP="004C679B">
      <w:pPr>
        <w:ind w:left="357"/>
        <w:jc w:val="both"/>
        <w:rPr>
          <w:i/>
        </w:rPr>
      </w:pPr>
      <w:r>
        <w:rPr>
          <w:i/>
        </w:rPr>
        <w:t xml:space="preserve">In molti chiedono un “corso di preparazione all’esame CEDILS”. Precisiamo che tale corso è attivato solo nelle </w:t>
      </w:r>
      <w:r w:rsidR="003B6F8C">
        <w:rPr>
          <w:i/>
        </w:rPr>
        <w:t>sedi a “diretta gestione” da parte di Venezia.</w:t>
      </w:r>
    </w:p>
    <w:p w14:paraId="51E3F763" w14:textId="552C5CA9" w:rsidR="003B6F8C" w:rsidRDefault="003B6F8C" w:rsidP="004C679B">
      <w:pPr>
        <w:ind w:left="357"/>
        <w:jc w:val="both"/>
        <w:rPr>
          <w:i/>
        </w:rPr>
      </w:pPr>
      <w:r>
        <w:rPr>
          <w:i/>
        </w:rPr>
        <w:t xml:space="preserve">Il corso che proponiamo oramai da diversi anni come “team </w:t>
      </w:r>
      <w:proofErr w:type="spellStart"/>
      <w:r>
        <w:rPr>
          <w:i/>
        </w:rPr>
        <w:t>Edulingua</w:t>
      </w:r>
      <w:proofErr w:type="spellEnd"/>
      <w:r>
        <w:rPr>
          <w:i/>
        </w:rPr>
        <w:t xml:space="preserve">” ha il pregio </w:t>
      </w:r>
      <w:r w:rsidR="009F233C">
        <w:rPr>
          <w:i/>
        </w:rPr>
        <w:t>di</w:t>
      </w:r>
      <w:r>
        <w:rPr>
          <w:i/>
        </w:rPr>
        <w:t xml:space="preserve"> fornire un quadro a tutto campo sulle basi della glottodidattica (conoscenze prev</w:t>
      </w:r>
      <w:r w:rsidR="009F233C">
        <w:rPr>
          <w:i/>
        </w:rPr>
        <w:t>iste anche per l’esame CEDILS) e</w:t>
      </w:r>
      <w:r>
        <w:rPr>
          <w:i/>
        </w:rPr>
        <w:t xml:space="preserve"> di presentare una serie di casistiche derivante dall’esperienza diretta sul campo dei nostri docenti, sia in ambito LS che L2. L’attività ultradecennale dei nostri formatori nel settore dell’italiano a stranieri, infatti, ci permette di andare pragmaticamente al di là di un corso puramente trasmissivo di conoscenze, con esempi, esercitazioni ed analisi di materiali tratti dalla vita d’aula reale.</w:t>
      </w:r>
    </w:p>
    <w:p w14:paraId="64BF62AE" w14:textId="3190BA5A" w:rsidR="003B6F8C" w:rsidRPr="007D14CE" w:rsidRDefault="003B6F8C" w:rsidP="004C679B">
      <w:pPr>
        <w:ind w:left="357"/>
        <w:jc w:val="both"/>
        <w:rPr>
          <w:b/>
        </w:rPr>
      </w:pPr>
      <w:r>
        <w:rPr>
          <w:i/>
        </w:rPr>
        <w:t xml:space="preserve">Precisiamo altresì che il team dei formatori è composto da personale in possesso di Master di I e II livello (e altresì di dottorato di ricerca) presso l’Università Ca’ </w:t>
      </w:r>
      <w:proofErr w:type="spellStart"/>
      <w:r>
        <w:rPr>
          <w:i/>
        </w:rPr>
        <w:t>Foscari</w:t>
      </w:r>
      <w:proofErr w:type="spellEnd"/>
      <w:r>
        <w:rPr>
          <w:i/>
        </w:rPr>
        <w:t xml:space="preserve"> di Venezia e l’Università degli Studi di Macerata.</w:t>
      </w:r>
    </w:p>
    <w:p w14:paraId="779B6B04" w14:textId="77777777" w:rsidR="004C679B" w:rsidRDefault="004C679B" w:rsidP="004C679B"/>
    <w:p w14:paraId="4489AF07" w14:textId="15448467" w:rsidR="00D332EE" w:rsidRPr="003F4B2D" w:rsidRDefault="00D332EE" w:rsidP="00035A3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Come funziona la piattaforma</w:t>
      </w:r>
      <w:r w:rsidRPr="003F4B2D">
        <w:rPr>
          <w:b/>
        </w:rPr>
        <w:t>?</w:t>
      </w:r>
    </w:p>
    <w:p w14:paraId="18B9833B" w14:textId="1FD6101E" w:rsidR="00D332EE" w:rsidRPr="003B6F8C" w:rsidRDefault="003B6F8C" w:rsidP="003B6F8C">
      <w:pPr>
        <w:ind w:left="360"/>
        <w:rPr>
          <w:i/>
        </w:rPr>
      </w:pPr>
      <w:r>
        <w:rPr>
          <w:i/>
        </w:rPr>
        <w:t>L</w:t>
      </w:r>
      <w:r w:rsidR="00D332EE" w:rsidRPr="003B6F8C">
        <w:rPr>
          <w:i/>
        </w:rPr>
        <w:t xml:space="preserve">a piattaforma è un luogo di apprendimento/esercitazione asincrono (nel senso che non occorre essere collegati ad un dato orario, ma </w:t>
      </w:r>
      <w:r w:rsidR="009F233C">
        <w:rPr>
          <w:i/>
        </w:rPr>
        <w:t>si possono</w:t>
      </w:r>
      <w:r w:rsidR="00D332EE" w:rsidRPr="003B6F8C">
        <w:rPr>
          <w:i/>
        </w:rPr>
        <w:t xml:space="preserve"> svolgere attività di studio ed esercitazioni in qualunque momento) che abbiamo messo a punto con gli anni durante i vari corsi di formazione a docenti che </w:t>
      </w:r>
      <w:r w:rsidR="009F233C">
        <w:rPr>
          <w:i/>
        </w:rPr>
        <w:t>abbiamo</w:t>
      </w:r>
      <w:r w:rsidR="00D332EE" w:rsidRPr="003B6F8C">
        <w:rPr>
          <w:i/>
        </w:rPr>
        <w:t xml:space="preserve"> organizzato fin dal 2008.</w:t>
      </w:r>
    </w:p>
    <w:p w14:paraId="36CF8CE9" w14:textId="742D08A0" w:rsidR="00D332EE" w:rsidRPr="003B6F8C" w:rsidRDefault="00D332EE" w:rsidP="003B6F8C">
      <w:pPr>
        <w:ind w:left="360"/>
        <w:rPr>
          <w:i/>
        </w:rPr>
      </w:pPr>
      <w:r w:rsidRPr="003B6F8C">
        <w:rPr>
          <w:i/>
        </w:rPr>
        <w:t>È un luo</w:t>
      </w:r>
      <w:r w:rsidR="009F233C">
        <w:rPr>
          <w:i/>
        </w:rPr>
        <w:t>go di scambio di opinioni, idee</w:t>
      </w:r>
      <w:r w:rsidRPr="003B6F8C">
        <w:rPr>
          <w:i/>
        </w:rPr>
        <w:t xml:space="preserve"> e materiali relativi alla glottodidattica e per questo funziona se la classe è “viva”, nel senso che devono esserci almeno una 10ina di </w:t>
      </w:r>
      <w:r w:rsidR="009F233C">
        <w:rPr>
          <w:i/>
        </w:rPr>
        <w:t>partecipanti</w:t>
      </w:r>
      <w:r w:rsidRPr="003B6F8C">
        <w:rPr>
          <w:i/>
        </w:rPr>
        <w:t xml:space="preserve"> e che questi devono essere il più possibile attivi.</w:t>
      </w:r>
    </w:p>
    <w:p w14:paraId="4237D069" w14:textId="2169AC8B" w:rsidR="003B6F8C" w:rsidRPr="003B6F8C" w:rsidRDefault="00D332EE" w:rsidP="003B6F8C">
      <w:pPr>
        <w:ind w:left="360"/>
        <w:rPr>
          <w:i/>
        </w:rPr>
      </w:pPr>
      <w:r w:rsidRPr="003B6F8C">
        <w:rPr>
          <w:i/>
        </w:rPr>
        <w:t xml:space="preserve">Il tutor – in questo senso – è un facilitatore della comunicazione e dello scambio tra pari, non un docente a distanza </w:t>
      </w:r>
      <w:r w:rsidR="009F233C">
        <w:rPr>
          <w:i/>
        </w:rPr>
        <w:t xml:space="preserve">in quanto </w:t>
      </w:r>
      <w:r w:rsidRPr="003B6F8C">
        <w:rPr>
          <w:i/>
        </w:rPr>
        <w:t xml:space="preserve">i </w:t>
      </w:r>
      <w:r w:rsidR="009F233C">
        <w:rPr>
          <w:i/>
        </w:rPr>
        <w:t>costi non sarebbero sostenibili</w:t>
      </w:r>
      <w:r w:rsidRPr="003B6F8C">
        <w:rPr>
          <w:i/>
        </w:rPr>
        <w:t>.</w:t>
      </w:r>
    </w:p>
    <w:p w14:paraId="2554631E" w14:textId="5D616303" w:rsidR="00D332EE" w:rsidRPr="003B6F8C" w:rsidRDefault="00D332EE" w:rsidP="003B6F8C">
      <w:pPr>
        <w:ind w:left="360"/>
        <w:rPr>
          <w:i/>
        </w:rPr>
      </w:pPr>
      <w:r w:rsidRPr="003B6F8C">
        <w:rPr>
          <w:i/>
        </w:rPr>
        <w:t>In pa</w:t>
      </w:r>
      <w:r w:rsidR="00DF4272">
        <w:rPr>
          <w:i/>
        </w:rPr>
        <w:t xml:space="preserve">rticolare, </w:t>
      </w:r>
      <w:r w:rsidRPr="003B6F8C">
        <w:rPr>
          <w:i/>
        </w:rPr>
        <w:t xml:space="preserve"> le attività di piattaforma legat</w:t>
      </w:r>
      <w:r w:rsidR="00DF4272">
        <w:rPr>
          <w:i/>
        </w:rPr>
        <w:t>e al Corso “Glottodidattica 1”</w:t>
      </w:r>
      <w:r w:rsidRPr="003B6F8C">
        <w:rPr>
          <w:i/>
        </w:rPr>
        <w:t xml:space="preserve"> sono specificatamente tarate per una preparazione di base, con batterie di domande ed esercitazioni anche parzialmente legate all’esame CEDILS.</w:t>
      </w:r>
      <w:r w:rsidR="00DF4272">
        <w:rPr>
          <w:i/>
        </w:rPr>
        <w:t xml:space="preserve"> </w:t>
      </w:r>
    </w:p>
    <w:p w14:paraId="40B13F88" w14:textId="24048B51" w:rsidR="00D332EE" w:rsidRDefault="00D332EE" w:rsidP="003B6F8C">
      <w:pPr>
        <w:ind w:left="360"/>
      </w:pPr>
      <w:r w:rsidRPr="003B6F8C">
        <w:rPr>
          <w:i/>
        </w:rPr>
        <w:t xml:space="preserve">Ci sono esercitazioni </w:t>
      </w:r>
      <w:r w:rsidR="00DF4272" w:rsidRPr="003B6F8C">
        <w:rPr>
          <w:i/>
        </w:rPr>
        <w:t xml:space="preserve">(2 per sezione) </w:t>
      </w:r>
      <w:r w:rsidRPr="003B6F8C">
        <w:rPr>
          <w:i/>
        </w:rPr>
        <w:t>mirate e corrette dal tutor e questo dà la possibilità di avere un feedback orientativo tendenzialmente molto efficace per chi non ha la possibilità di un confronto in presenza.</w:t>
      </w:r>
    </w:p>
    <w:p w14:paraId="1FEC3A6A" w14:textId="77777777" w:rsidR="00D332EE" w:rsidRDefault="00D332EE" w:rsidP="00D671C9">
      <w:pPr>
        <w:pStyle w:val="Paragrafoelenco"/>
      </w:pPr>
    </w:p>
    <w:p w14:paraId="769D2B97" w14:textId="77777777" w:rsidR="002C7E15" w:rsidRDefault="002C7E15" w:rsidP="002C7E15"/>
    <w:sectPr w:rsidR="002C7E15" w:rsidSect="0041141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A62"/>
    <w:multiLevelType w:val="hybridMultilevel"/>
    <w:tmpl w:val="6434B6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3610"/>
    <w:multiLevelType w:val="hybridMultilevel"/>
    <w:tmpl w:val="BA40C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F65D0"/>
    <w:multiLevelType w:val="hybridMultilevel"/>
    <w:tmpl w:val="AAAE5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D"/>
    <w:rsid w:val="00035A35"/>
    <w:rsid w:val="00046939"/>
    <w:rsid w:val="00103070"/>
    <w:rsid w:val="001C0700"/>
    <w:rsid w:val="002C7E15"/>
    <w:rsid w:val="003A4214"/>
    <w:rsid w:val="003B6F8C"/>
    <w:rsid w:val="003F4B2D"/>
    <w:rsid w:val="0041141D"/>
    <w:rsid w:val="004C679B"/>
    <w:rsid w:val="004E4526"/>
    <w:rsid w:val="00697ED9"/>
    <w:rsid w:val="00714407"/>
    <w:rsid w:val="00786D6C"/>
    <w:rsid w:val="007D14CE"/>
    <w:rsid w:val="00813E45"/>
    <w:rsid w:val="009569F6"/>
    <w:rsid w:val="009F233C"/>
    <w:rsid w:val="00B86031"/>
    <w:rsid w:val="00C36F0F"/>
    <w:rsid w:val="00CC055C"/>
    <w:rsid w:val="00D332EE"/>
    <w:rsid w:val="00D671C9"/>
    <w:rsid w:val="00D730D5"/>
    <w:rsid w:val="00D950B7"/>
    <w:rsid w:val="00DF4272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06A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4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1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1C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C0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4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1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1C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C0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itals.it/sites/default/files/docs/cedils/Regolamento_Cedi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2</cp:revision>
  <dcterms:created xsi:type="dcterms:W3CDTF">2018-08-23T09:56:00Z</dcterms:created>
  <dcterms:modified xsi:type="dcterms:W3CDTF">2018-08-23T09:56:00Z</dcterms:modified>
</cp:coreProperties>
</file>